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C8871" w14:textId="77777777" w:rsidR="00FE7AC9" w:rsidRDefault="00FE7AC9" w:rsidP="00FE7AC9">
      <w:pPr>
        <w:pStyle w:val="Header"/>
        <w:jc w:val="center"/>
        <w:rPr>
          <w:b/>
          <w:sz w:val="24"/>
          <w:szCs w:val="24"/>
        </w:rPr>
      </w:pPr>
      <w:bookmarkStart w:id="0" w:name="_GoBack"/>
      <w:bookmarkEnd w:id="0"/>
    </w:p>
    <w:p w14:paraId="52FB18C3" w14:textId="77777777" w:rsidR="002D1A86" w:rsidRDefault="003829F7" w:rsidP="00016AD6">
      <w:pPr>
        <w:rPr>
          <w:sz w:val="22"/>
        </w:rPr>
      </w:pPr>
      <w:r>
        <w:rPr>
          <w:sz w:val="22"/>
        </w:rPr>
        <w:t xml:space="preserve"> </w:t>
      </w:r>
    </w:p>
    <w:p w14:paraId="05F1D626" w14:textId="77777777" w:rsidR="00016AD6" w:rsidRPr="00104BBA" w:rsidRDefault="00016AD6" w:rsidP="008D2FAB">
      <w:pPr>
        <w:ind w:right="268"/>
        <w:rPr>
          <w:rFonts w:asciiTheme="minorHAnsi" w:hAnsiTheme="minorHAnsi" w:cstheme="minorHAnsi"/>
          <w:b/>
          <w:sz w:val="24"/>
          <w:szCs w:val="24"/>
        </w:rPr>
      </w:pPr>
      <w:r w:rsidRPr="00104BBA">
        <w:rPr>
          <w:rFonts w:asciiTheme="minorHAnsi" w:hAnsiTheme="minorHAnsi" w:cstheme="minorHAnsi"/>
          <w:b/>
          <w:sz w:val="24"/>
          <w:szCs w:val="24"/>
          <w:u w:val="single"/>
        </w:rPr>
        <w:t xml:space="preserve">WHAT IS </w:t>
      </w:r>
      <w:r w:rsidR="0004725B" w:rsidRPr="00104BBA">
        <w:rPr>
          <w:rFonts w:asciiTheme="minorHAnsi" w:hAnsiTheme="minorHAnsi" w:cstheme="minorHAnsi"/>
          <w:b/>
          <w:sz w:val="24"/>
          <w:szCs w:val="24"/>
          <w:u w:val="single"/>
        </w:rPr>
        <w:t xml:space="preserve">PERSONAL </w:t>
      </w:r>
      <w:r w:rsidRPr="00104BBA">
        <w:rPr>
          <w:rFonts w:asciiTheme="minorHAnsi" w:hAnsiTheme="minorHAnsi" w:cstheme="minorHAnsi"/>
          <w:b/>
          <w:sz w:val="24"/>
          <w:szCs w:val="24"/>
          <w:u w:val="single"/>
        </w:rPr>
        <w:t>DATA?</w:t>
      </w:r>
    </w:p>
    <w:p w14:paraId="0CA8E710" w14:textId="451BD4F2" w:rsidR="00016AD6" w:rsidRPr="00104BBA" w:rsidRDefault="00744731" w:rsidP="008D2FAB">
      <w:pPr>
        <w:ind w:right="268"/>
      </w:pPr>
      <w:r w:rsidRPr="00104BBA">
        <w:rPr>
          <w:rFonts w:asciiTheme="minorHAnsi" w:hAnsiTheme="minorHAnsi" w:cstheme="minorHAnsi"/>
          <w:sz w:val="24"/>
          <w:szCs w:val="24"/>
        </w:rPr>
        <w:t xml:space="preserve">This is any information relating to an identified living person (data subject) </w:t>
      </w:r>
      <w:r w:rsidR="00E3285B" w:rsidRPr="00744731">
        <w:rPr>
          <w:rFonts w:asciiTheme="minorHAnsi" w:hAnsiTheme="minorHAnsi" w:cstheme="minorHAnsi"/>
          <w:sz w:val="24"/>
          <w:szCs w:val="24"/>
        </w:rPr>
        <w:t>i</w:t>
      </w:r>
      <w:r w:rsidR="00E3285B">
        <w:rPr>
          <w:rFonts w:asciiTheme="minorHAnsi" w:hAnsiTheme="minorHAnsi" w:cstheme="minorHAnsi"/>
          <w:sz w:val="24"/>
          <w:szCs w:val="24"/>
        </w:rPr>
        <w:t>.</w:t>
      </w:r>
      <w:r w:rsidR="00E3285B" w:rsidRPr="00744731">
        <w:rPr>
          <w:rFonts w:asciiTheme="minorHAnsi" w:hAnsiTheme="minorHAnsi" w:cstheme="minorHAnsi"/>
          <w:sz w:val="24"/>
          <w:szCs w:val="24"/>
        </w:rPr>
        <w:t>e.</w:t>
      </w:r>
      <w:r w:rsidRPr="00104BBA">
        <w:rPr>
          <w:rFonts w:asciiTheme="minorHAnsi" w:hAnsiTheme="minorHAnsi" w:cstheme="minorHAnsi"/>
          <w:sz w:val="24"/>
          <w:szCs w:val="24"/>
        </w:rPr>
        <w:t xml:space="preserve"> name, address, date of birth, NHS number, NI number, ethnic origin, medical history, political origins, religion, sexuality</w:t>
      </w:r>
      <w:r w:rsidR="00E3285B">
        <w:rPr>
          <w:rFonts w:asciiTheme="minorHAnsi" w:hAnsiTheme="minorHAnsi" w:cstheme="minorHAnsi"/>
          <w:sz w:val="24"/>
          <w:szCs w:val="24"/>
        </w:rPr>
        <w:t xml:space="preserve"> etc.</w:t>
      </w:r>
    </w:p>
    <w:p w14:paraId="46B50C75" w14:textId="77777777" w:rsidR="00016AD6" w:rsidRPr="00104BBA" w:rsidRDefault="00016AD6" w:rsidP="008D2FAB">
      <w:pPr>
        <w:ind w:right="268"/>
        <w:rPr>
          <w:rFonts w:ascii="Calibri" w:hAnsi="Calibri" w:cs="Calibri"/>
          <w:b/>
          <w:sz w:val="24"/>
          <w:szCs w:val="24"/>
        </w:rPr>
      </w:pPr>
      <w:r w:rsidRPr="00104BBA">
        <w:rPr>
          <w:rFonts w:ascii="Calibri" w:hAnsi="Calibri" w:cs="Calibri"/>
          <w:b/>
          <w:sz w:val="24"/>
          <w:szCs w:val="24"/>
          <w:u w:val="single"/>
        </w:rPr>
        <w:t>WHAT IS CONSENT?</w:t>
      </w:r>
    </w:p>
    <w:p w14:paraId="2AABAE76" w14:textId="57C5117E" w:rsidR="00016AD6" w:rsidRPr="00104BBA" w:rsidRDefault="00016AD6" w:rsidP="008D2FAB">
      <w:pPr>
        <w:ind w:right="268"/>
        <w:rPr>
          <w:rFonts w:asciiTheme="minorHAnsi" w:hAnsiTheme="minorHAnsi" w:cstheme="minorHAnsi"/>
          <w:sz w:val="24"/>
          <w:szCs w:val="24"/>
        </w:rPr>
      </w:pPr>
      <w:r w:rsidRPr="00104BBA">
        <w:rPr>
          <w:rFonts w:asciiTheme="minorHAnsi" w:hAnsiTheme="minorHAnsi" w:cstheme="minorHAnsi"/>
          <w:sz w:val="24"/>
          <w:szCs w:val="24"/>
        </w:rPr>
        <w:t>Consent is permission</w:t>
      </w:r>
      <w:r w:rsidR="00744731" w:rsidRPr="00104BBA">
        <w:rPr>
          <w:rFonts w:asciiTheme="minorHAnsi" w:hAnsiTheme="minorHAnsi" w:cstheme="minorHAnsi"/>
          <w:sz w:val="24"/>
          <w:szCs w:val="24"/>
        </w:rPr>
        <w:t xml:space="preserve"> granted</w:t>
      </w:r>
      <w:r w:rsidRPr="00104BBA">
        <w:rPr>
          <w:rFonts w:asciiTheme="minorHAnsi" w:hAnsiTheme="minorHAnsi" w:cstheme="minorHAnsi"/>
          <w:sz w:val="24"/>
          <w:szCs w:val="24"/>
        </w:rPr>
        <w:t xml:space="preserve"> </w:t>
      </w:r>
      <w:r w:rsidR="00240C2B" w:rsidRPr="00104BBA">
        <w:rPr>
          <w:rFonts w:asciiTheme="minorHAnsi" w:hAnsiTheme="minorHAnsi" w:cstheme="minorHAnsi"/>
          <w:sz w:val="24"/>
          <w:szCs w:val="24"/>
        </w:rPr>
        <w:t xml:space="preserve">from </w:t>
      </w:r>
      <w:r w:rsidRPr="00104BBA">
        <w:rPr>
          <w:rFonts w:asciiTheme="minorHAnsi" w:hAnsiTheme="minorHAnsi" w:cstheme="minorHAnsi"/>
          <w:sz w:val="24"/>
          <w:szCs w:val="24"/>
        </w:rPr>
        <w:t>patient</w:t>
      </w:r>
      <w:r w:rsidR="00E708F4" w:rsidRPr="00104BBA">
        <w:rPr>
          <w:rFonts w:asciiTheme="minorHAnsi" w:hAnsiTheme="minorHAnsi" w:cstheme="minorHAnsi"/>
          <w:sz w:val="24"/>
          <w:szCs w:val="24"/>
        </w:rPr>
        <w:t>s</w:t>
      </w:r>
      <w:r w:rsidR="00240C2B" w:rsidRPr="00104BBA">
        <w:rPr>
          <w:rFonts w:asciiTheme="minorHAnsi" w:hAnsiTheme="minorHAnsi" w:cstheme="minorHAnsi"/>
          <w:sz w:val="24"/>
          <w:szCs w:val="24"/>
        </w:rPr>
        <w:t>/staff</w:t>
      </w:r>
      <w:r w:rsidRPr="00104BBA">
        <w:rPr>
          <w:rFonts w:asciiTheme="minorHAnsi" w:hAnsiTheme="minorHAnsi" w:cstheme="minorHAnsi"/>
          <w:sz w:val="24"/>
          <w:szCs w:val="24"/>
        </w:rPr>
        <w:t xml:space="preserve"> – an individual’s consent </w:t>
      </w:r>
      <w:r w:rsidR="00744731" w:rsidRPr="00104BBA">
        <w:rPr>
          <w:rFonts w:asciiTheme="minorHAnsi" w:hAnsiTheme="minorHAnsi" w:cstheme="minorHAnsi"/>
          <w:sz w:val="24"/>
          <w:szCs w:val="24"/>
        </w:rPr>
        <w:t>must be:</w:t>
      </w:r>
    </w:p>
    <w:p w14:paraId="1750A30F" w14:textId="43D6C823" w:rsidR="00016AD6" w:rsidRPr="00104BBA" w:rsidRDefault="00744731" w:rsidP="008D2FAB">
      <w:pPr>
        <w:pStyle w:val="ListParagraph"/>
        <w:numPr>
          <w:ilvl w:val="0"/>
          <w:numId w:val="3"/>
        </w:numPr>
        <w:ind w:right="268"/>
        <w:rPr>
          <w:rFonts w:asciiTheme="minorHAnsi" w:hAnsiTheme="minorHAnsi" w:cstheme="minorHAnsi"/>
          <w:sz w:val="24"/>
          <w:szCs w:val="24"/>
        </w:rPr>
      </w:pPr>
      <w:r w:rsidRPr="00104BBA">
        <w:rPr>
          <w:rFonts w:asciiTheme="minorHAnsi" w:hAnsiTheme="minorHAnsi" w:cstheme="minorHAnsi"/>
          <w:sz w:val="24"/>
          <w:szCs w:val="24"/>
        </w:rPr>
        <w:t>F</w:t>
      </w:r>
      <w:r w:rsidR="00016AD6" w:rsidRPr="00104BBA">
        <w:rPr>
          <w:rFonts w:asciiTheme="minorHAnsi" w:hAnsiTheme="minorHAnsi" w:cstheme="minorHAnsi"/>
          <w:sz w:val="24"/>
          <w:szCs w:val="24"/>
        </w:rPr>
        <w:t>reely given</w:t>
      </w:r>
    </w:p>
    <w:p w14:paraId="0B8C4727" w14:textId="77777777" w:rsidR="00016AD6" w:rsidRPr="00104BBA" w:rsidRDefault="00016AD6" w:rsidP="008D2FAB">
      <w:pPr>
        <w:pStyle w:val="ListParagraph"/>
        <w:numPr>
          <w:ilvl w:val="0"/>
          <w:numId w:val="3"/>
        </w:numPr>
        <w:ind w:right="268"/>
        <w:rPr>
          <w:rFonts w:asciiTheme="minorHAnsi" w:hAnsiTheme="minorHAnsi" w:cstheme="minorHAnsi"/>
          <w:sz w:val="24"/>
          <w:szCs w:val="24"/>
        </w:rPr>
      </w:pPr>
      <w:r w:rsidRPr="00104BBA">
        <w:rPr>
          <w:rFonts w:asciiTheme="minorHAnsi" w:hAnsiTheme="minorHAnsi" w:cstheme="minorHAnsi"/>
          <w:sz w:val="24"/>
          <w:szCs w:val="24"/>
        </w:rPr>
        <w:t xml:space="preserve">Specific and informed </w:t>
      </w:r>
    </w:p>
    <w:p w14:paraId="1F924856" w14:textId="77777777" w:rsidR="00016AD6" w:rsidRPr="00104BBA" w:rsidRDefault="00016AD6" w:rsidP="008D2FAB">
      <w:pPr>
        <w:pStyle w:val="ListParagraph"/>
        <w:numPr>
          <w:ilvl w:val="0"/>
          <w:numId w:val="3"/>
        </w:numPr>
        <w:ind w:right="268"/>
        <w:rPr>
          <w:rFonts w:asciiTheme="minorHAnsi" w:hAnsiTheme="minorHAnsi" w:cstheme="minorHAnsi"/>
          <w:sz w:val="24"/>
          <w:szCs w:val="24"/>
        </w:rPr>
      </w:pPr>
      <w:r w:rsidRPr="00104BBA">
        <w:rPr>
          <w:rFonts w:asciiTheme="minorHAnsi" w:hAnsiTheme="minorHAnsi" w:cstheme="minorHAnsi"/>
          <w:sz w:val="24"/>
          <w:szCs w:val="24"/>
        </w:rPr>
        <w:t>Indication of his/her wishes by which the data subject (patient</w:t>
      </w:r>
      <w:r w:rsidR="00E708F4" w:rsidRPr="00104BBA">
        <w:rPr>
          <w:rFonts w:asciiTheme="minorHAnsi" w:hAnsiTheme="minorHAnsi" w:cstheme="minorHAnsi"/>
          <w:sz w:val="24"/>
          <w:szCs w:val="24"/>
        </w:rPr>
        <w:t>s/staff</w:t>
      </w:r>
      <w:r w:rsidRPr="00104BBA">
        <w:rPr>
          <w:rFonts w:asciiTheme="minorHAnsi" w:hAnsiTheme="minorHAnsi" w:cstheme="minorHAnsi"/>
          <w:sz w:val="24"/>
          <w:szCs w:val="24"/>
        </w:rPr>
        <w:t>) agrees to relevant personal data being processed.</w:t>
      </w:r>
    </w:p>
    <w:p w14:paraId="49EDC250" w14:textId="77777777" w:rsidR="00016AD6" w:rsidRPr="00104BBA" w:rsidRDefault="00016AD6" w:rsidP="008D2FAB">
      <w:pPr>
        <w:ind w:right="268"/>
        <w:rPr>
          <w:rFonts w:asciiTheme="minorHAnsi" w:hAnsiTheme="minorHAnsi" w:cstheme="minorHAnsi"/>
          <w:sz w:val="24"/>
          <w:szCs w:val="24"/>
        </w:rPr>
      </w:pPr>
      <w:r w:rsidRPr="00104BBA">
        <w:rPr>
          <w:rFonts w:asciiTheme="minorHAnsi" w:hAnsiTheme="minorHAnsi" w:cstheme="minorHAnsi"/>
          <w:sz w:val="24"/>
          <w:szCs w:val="24"/>
        </w:rPr>
        <w:t xml:space="preserve">The changes in GDPR mean that we must get </w:t>
      </w:r>
      <w:r w:rsidRPr="00104BBA">
        <w:rPr>
          <w:rFonts w:asciiTheme="minorHAnsi" w:hAnsiTheme="minorHAnsi" w:cstheme="minorHAnsi"/>
          <w:b/>
          <w:sz w:val="24"/>
          <w:szCs w:val="24"/>
        </w:rPr>
        <w:t>explicit</w:t>
      </w:r>
      <w:r w:rsidRPr="00104BBA">
        <w:rPr>
          <w:rFonts w:asciiTheme="minorHAnsi" w:hAnsiTheme="minorHAnsi" w:cstheme="minorHAnsi"/>
          <w:sz w:val="24"/>
          <w:szCs w:val="24"/>
        </w:rPr>
        <w:t xml:space="preserve"> permission from patients</w:t>
      </w:r>
      <w:r w:rsidR="008D2FAB" w:rsidRPr="00104BBA">
        <w:rPr>
          <w:rFonts w:asciiTheme="minorHAnsi" w:hAnsiTheme="minorHAnsi" w:cstheme="minorHAnsi"/>
          <w:sz w:val="24"/>
          <w:szCs w:val="24"/>
        </w:rPr>
        <w:t>/staff</w:t>
      </w:r>
      <w:r w:rsidRPr="00104BBA">
        <w:rPr>
          <w:rFonts w:asciiTheme="minorHAnsi" w:hAnsiTheme="minorHAnsi" w:cstheme="minorHAnsi"/>
          <w:sz w:val="24"/>
          <w:szCs w:val="24"/>
        </w:rPr>
        <w:t xml:space="preserve"> when using their data.  This is to protect your right to privacy and we may ask you to provide consent to do certain things like contact you or record certain information about you in your clinical</w:t>
      </w:r>
      <w:r w:rsidR="0004725B" w:rsidRPr="00104BBA">
        <w:rPr>
          <w:rFonts w:asciiTheme="minorHAnsi" w:hAnsiTheme="minorHAnsi" w:cstheme="minorHAnsi"/>
          <w:sz w:val="24"/>
          <w:szCs w:val="24"/>
        </w:rPr>
        <w:t>/staff</w:t>
      </w:r>
      <w:r w:rsidRPr="00104BBA">
        <w:rPr>
          <w:rFonts w:asciiTheme="minorHAnsi" w:hAnsiTheme="minorHAnsi" w:cstheme="minorHAnsi"/>
          <w:sz w:val="24"/>
          <w:szCs w:val="24"/>
        </w:rPr>
        <w:t xml:space="preserve"> record</w:t>
      </w:r>
      <w:r w:rsidR="0004725B" w:rsidRPr="00104BBA">
        <w:rPr>
          <w:rFonts w:asciiTheme="minorHAnsi" w:hAnsiTheme="minorHAnsi" w:cstheme="minorHAnsi"/>
          <w:sz w:val="24"/>
          <w:szCs w:val="24"/>
        </w:rPr>
        <w:t>s</w:t>
      </w:r>
      <w:r w:rsidRPr="00104BBA">
        <w:rPr>
          <w:rFonts w:asciiTheme="minorHAnsi" w:hAnsiTheme="minorHAnsi" w:cstheme="minorHAnsi"/>
          <w:sz w:val="24"/>
          <w:szCs w:val="24"/>
        </w:rPr>
        <w:t>.</w:t>
      </w:r>
    </w:p>
    <w:p w14:paraId="77C8FE17" w14:textId="21C8B05F" w:rsidR="00016AD6" w:rsidRDefault="00016AD6" w:rsidP="008D2FAB">
      <w:pPr>
        <w:ind w:right="268"/>
      </w:pPr>
      <w:r w:rsidRPr="00104BBA">
        <w:rPr>
          <w:rFonts w:asciiTheme="minorHAnsi" w:hAnsiTheme="minorHAnsi" w:cstheme="minorHAnsi"/>
          <w:sz w:val="24"/>
          <w:szCs w:val="24"/>
        </w:rPr>
        <w:t>Individuals have a right to withdraw consent at any time.</w:t>
      </w:r>
    </w:p>
    <w:p w14:paraId="74C8BEEC" w14:textId="77777777" w:rsidR="00222DCF" w:rsidRDefault="000974AD" w:rsidP="008D2FAB">
      <w:pPr>
        <w:ind w:right="268"/>
      </w:pPr>
      <w:r>
        <w:t xml:space="preserve">You can read our privacy statement on our website at </w:t>
      </w:r>
      <w:hyperlink r:id="rId9" w:history="1">
        <w:r w:rsidR="00222DCF" w:rsidRPr="00B92E4F">
          <w:rPr>
            <w:rStyle w:val="Hyperlink"/>
          </w:rPr>
          <w:t>https://www.springhillmedicalcentre.co.uk/pages/Privacy---Website-Statement</w:t>
        </w:r>
      </w:hyperlink>
    </w:p>
    <w:p w14:paraId="54516CA1" w14:textId="77777777" w:rsidR="00016AD6" w:rsidRDefault="000974AD" w:rsidP="008D2FAB">
      <w:pPr>
        <w:ind w:right="268"/>
      </w:pPr>
      <w:proofErr w:type="gramStart"/>
      <w:r>
        <w:t>or</w:t>
      </w:r>
      <w:proofErr w:type="gramEnd"/>
      <w:r>
        <w:t xml:space="preserve"> contact </w:t>
      </w:r>
      <w:r w:rsidR="00016AD6">
        <w:t>the</w:t>
      </w:r>
      <w:r>
        <w:t xml:space="preserve"> </w:t>
      </w:r>
      <w:r w:rsidR="00222DCF">
        <w:t>Business</w:t>
      </w:r>
      <w:r w:rsidR="00016AD6">
        <w:t xml:space="preserve"> Manager at </w:t>
      </w:r>
      <w:hyperlink r:id="rId10" w:history="1">
        <w:r w:rsidR="00222DCF" w:rsidRPr="00B92E4F">
          <w:rPr>
            <w:rStyle w:val="Hyperlink"/>
          </w:rPr>
          <w:t>shareyourexperience@springhillmc.nhs.uk</w:t>
        </w:r>
      </w:hyperlink>
    </w:p>
    <w:p w14:paraId="52C130EF" w14:textId="77777777" w:rsidR="00222DCF" w:rsidRPr="00AD285E" w:rsidRDefault="00222DCF" w:rsidP="008D2FAB">
      <w:pPr>
        <w:ind w:right="268"/>
      </w:pPr>
    </w:p>
    <w:p w14:paraId="587F0F7F" w14:textId="77777777" w:rsidR="00016AD6" w:rsidRPr="00FE7AC9" w:rsidRDefault="00016AD6" w:rsidP="00016AD6">
      <w:pPr>
        <w:rPr>
          <w:sz w:val="16"/>
          <w:szCs w:val="16"/>
        </w:rPr>
      </w:pPr>
    </w:p>
    <w:p w14:paraId="1D8270B4" w14:textId="77777777" w:rsidR="00FE7AC9" w:rsidRDefault="003829F7" w:rsidP="00FE7AC9">
      <w:pPr>
        <w:pStyle w:val="Header"/>
        <w:jc w:val="center"/>
        <w:rPr>
          <w:b/>
          <w:sz w:val="24"/>
          <w:szCs w:val="24"/>
        </w:rPr>
      </w:pPr>
      <w:r>
        <w:rPr>
          <w:sz w:val="22"/>
        </w:rPr>
        <w:t xml:space="preserve">                                                     </w:t>
      </w:r>
    </w:p>
    <w:p w14:paraId="302A5CA5" w14:textId="77777777" w:rsidR="003829F7" w:rsidRDefault="003829F7" w:rsidP="00FE7AC9">
      <w:pPr>
        <w:pStyle w:val="Header"/>
        <w:jc w:val="center"/>
        <w:rPr>
          <w:b/>
          <w:sz w:val="24"/>
          <w:szCs w:val="24"/>
        </w:rPr>
      </w:pPr>
    </w:p>
    <w:p w14:paraId="6430E2B5" w14:textId="77777777" w:rsidR="003829F7" w:rsidRDefault="003829F7" w:rsidP="00FE7AC9">
      <w:pPr>
        <w:pStyle w:val="Header"/>
        <w:jc w:val="center"/>
        <w:rPr>
          <w:b/>
          <w:sz w:val="24"/>
          <w:szCs w:val="24"/>
        </w:rPr>
      </w:pPr>
    </w:p>
    <w:p w14:paraId="42761F82" w14:textId="77777777" w:rsidR="003829F7" w:rsidRDefault="003829F7" w:rsidP="00FE7AC9">
      <w:pPr>
        <w:pStyle w:val="Header"/>
        <w:jc w:val="center"/>
        <w:rPr>
          <w:b/>
          <w:sz w:val="24"/>
          <w:szCs w:val="24"/>
        </w:rPr>
      </w:pPr>
    </w:p>
    <w:p w14:paraId="48A38B54" w14:textId="77777777" w:rsidR="00016AD6" w:rsidRPr="00222DCF" w:rsidRDefault="00345C90" w:rsidP="00FE7AC9">
      <w:pPr>
        <w:pStyle w:val="Header"/>
        <w:jc w:val="center"/>
        <w:rPr>
          <w:b/>
          <w:sz w:val="40"/>
          <w:szCs w:val="40"/>
        </w:rPr>
      </w:pPr>
      <w:r>
        <w:rPr>
          <w:b/>
          <w:sz w:val="40"/>
          <w:szCs w:val="40"/>
        </w:rPr>
        <w:t xml:space="preserve">   </w:t>
      </w:r>
      <w:r w:rsidR="00222DCF">
        <w:rPr>
          <w:b/>
          <w:sz w:val="40"/>
          <w:szCs w:val="40"/>
        </w:rPr>
        <w:t xml:space="preserve">    </w:t>
      </w:r>
      <w:r w:rsidR="00222DCF" w:rsidRPr="00222DCF">
        <w:rPr>
          <w:b/>
          <w:sz w:val="40"/>
          <w:szCs w:val="40"/>
        </w:rPr>
        <w:t>SPRING HILL MEDICAL CENTRE</w:t>
      </w:r>
    </w:p>
    <w:p w14:paraId="4524EBD5" w14:textId="77777777" w:rsidR="00016AD6" w:rsidRPr="00222DCF" w:rsidRDefault="00016AD6" w:rsidP="00FE7AC9">
      <w:pPr>
        <w:pStyle w:val="Header"/>
        <w:jc w:val="center"/>
        <w:rPr>
          <w:b/>
          <w:sz w:val="44"/>
          <w:szCs w:val="44"/>
        </w:rPr>
      </w:pPr>
    </w:p>
    <w:p w14:paraId="34782DCF" w14:textId="77777777" w:rsidR="00FE7AC9" w:rsidRDefault="00FE7AC9" w:rsidP="00FE7AC9">
      <w:pPr>
        <w:pStyle w:val="Header"/>
        <w:jc w:val="center"/>
        <w:rPr>
          <w:b/>
          <w:sz w:val="24"/>
          <w:szCs w:val="24"/>
        </w:rPr>
      </w:pPr>
    </w:p>
    <w:p w14:paraId="01823977" w14:textId="77777777" w:rsidR="00FE7AC9" w:rsidRDefault="00222DCF" w:rsidP="00FE7AC9">
      <w:pPr>
        <w:pStyle w:val="Header"/>
        <w:jc w:val="center"/>
        <w:rPr>
          <w:b/>
          <w:sz w:val="24"/>
          <w:szCs w:val="24"/>
        </w:rPr>
      </w:pPr>
      <w:r>
        <w:rPr>
          <w:noProof/>
          <w:color w:val="000000"/>
          <w:lang w:eastAsia="en-GB"/>
        </w:rPr>
        <w:drawing>
          <wp:inline distT="0" distB="0" distL="0" distR="0" wp14:anchorId="38337E55" wp14:editId="2A824903">
            <wp:extent cx="2533650" cy="15906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1590675"/>
                    </a:xfrm>
                    <a:prstGeom prst="rect">
                      <a:avLst/>
                    </a:prstGeom>
                    <a:noFill/>
                    <a:ln>
                      <a:noFill/>
                    </a:ln>
                  </pic:spPr>
                </pic:pic>
              </a:graphicData>
            </a:graphic>
          </wp:inline>
        </w:drawing>
      </w:r>
      <w:r w:rsidR="002C5890">
        <w:rPr>
          <w:lang w:val="en-US"/>
        </w:rPr>
        <w:t xml:space="preserve">              </w:t>
      </w:r>
      <w:r w:rsidR="002C5890">
        <w:rPr>
          <w:b/>
          <w:noProof/>
          <w:sz w:val="24"/>
          <w:szCs w:val="24"/>
          <w:lang w:eastAsia="en-GB"/>
        </w:rPr>
        <w:drawing>
          <wp:anchor distT="0" distB="0" distL="114300" distR="114300" simplePos="0" relativeHeight="251660288" behindDoc="0" locked="0" layoutInCell="0" allowOverlap="1" wp14:anchorId="6337D287" wp14:editId="6F946818">
            <wp:simplePos x="0" y="0"/>
            <wp:positionH relativeFrom="column">
              <wp:posOffset>4594225</wp:posOffset>
            </wp:positionH>
            <wp:positionV relativeFrom="paragraph">
              <wp:posOffset>5657215</wp:posOffset>
            </wp:positionV>
            <wp:extent cx="3620135" cy="148653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620135" cy="1486535"/>
                    </a:xfrm>
                    <a:prstGeom prst="rect">
                      <a:avLst/>
                    </a:prstGeom>
                    <a:noFill/>
                  </pic:spPr>
                </pic:pic>
              </a:graphicData>
            </a:graphic>
          </wp:anchor>
        </w:drawing>
      </w:r>
      <w:r w:rsidR="002C5890">
        <w:rPr>
          <w:b/>
          <w:noProof/>
          <w:sz w:val="24"/>
          <w:szCs w:val="24"/>
          <w:lang w:eastAsia="en-GB"/>
        </w:rPr>
        <w:drawing>
          <wp:anchor distT="0" distB="0" distL="114300" distR="114300" simplePos="0" relativeHeight="251659264" behindDoc="0" locked="0" layoutInCell="0" allowOverlap="1" wp14:anchorId="2B6A65DE" wp14:editId="2BD2C6F2">
            <wp:simplePos x="0" y="0"/>
            <wp:positionH relativeFrom="column">
              <wp:posOffset>4594225</wp:posOffset>
            </wp:positionH>
            <wp:positionV relativeFrom="paragraph">
              <wp:posOffset>5657215</wp:posOffset>
            </wp:positionV>
            <wp:extent cx="3620135" cy="14865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620135" cy="1486535"/>
                    </a:xfrm>
                    <a:prstGeom prst="rect">
                      <a:avLst/>
                    </a:prstGeom>
                    <a:noFill/>
                  </pic:spPr>
                </pic:pic>
              </a:graphicData>
            </a:graphic>
          </wp:anchor>
        </w:drawing>
      </w:r>
    </w:p>
    <w:p w14:paraId="7BE346D8" w14:textId="77777777" w:rsidR="004526C9" w:rsidRDefault="004526C9" w:rsidP="002C5890">
      <w:pPr>
        <w:pStyle w:val="Header"/>
        <w:ind w:right="268"/>
        <w:jc w:val="center"/>
        <w:rPr>
          <w:b/>
          <w:sz w:val="24"/>
          <w:szCs w:val="24"/>
        </w:rPr>
      </w:pPr>
    </w:p>
    <w:p w14:paraId="5921CAA6" w14:textId="77777777" w:rsidR="003829F7" w:rsidRDefault="003829F7" w:rsidP="002C5890">
      <w:pPr>
        <w:pStyle w:val="Header"/>
        <w:ind w:right="268"/>
        <w:jc w:val="center"/>
        <w:rPr>
          <w:b/>
          <w:sz w:val="24"/>
          <w:szCs w:val="24"/>
        </w:rPr>
      </w:pPr>
    </w:p>
    <w:p w14:paraId="00682331" w14:textId="77777777" w:rsidR="003829F7" w:rsidRPr="003829F7" w:rsidRDefault="003829F7" w:rsidP="004526C9">
      <w:pPr>
        <w:pStyle w:val="Header"/>
        <w:ind w:left="567" w:right="268"/>
        <w:jc w:val="center"/>
        <w:rPr>
          <w:rFonts w:ascii="Arial Black" w:hAnsi="Arial Black"/>
          <w:b/>
          <w:sz w:val="28"/>
          <w:szCs w:val="28"/>
        </w:rPr>
      </w:pPr>
      <w:r w:rsidRPr="003829F7">
        <w:rPr>
          <w:rFonts w:ascii="Arial Black" w:hAnsi="Arial Black"/>
          <w:b/>
          <w:sz w:val="28"/>
          <w:szCs w:val="28"/>
        </w:rPr>
        <w:t>What is GDPR?</w:t>
      </w:r>
    </w:p>
    <w:p w14:paraId="361ABCF5" w14:textId="77777777" w:rsidR="00627C00" w:rsidRDefault="00627C00" w:rsidP="004526C9">
      <w:pPr>
        <w:pStyle w:val="Header"/>
        <w:ind w:left="567" w:right="268"/>
        <w:jc w:val="center"/>
        <w:rPr>
          <w:sz w:val="24"/>
          <w:szCs w:val="24"/>
        </w:rPr>
      </w:pPr>
    </w:p>
    <w:p w14:paraId="3ACFD8A6" w14:textId="77777777" w:rsidR="003829F7" w:rsidRPr="00104BBA" w:rsidRDefault="002D1A86" w:rsidP="004526C9">
      <w:pPr>
        <w:pStyle w:val="Header"/>
        <w:ind w:left="567" w:right="268"/>
        <w:jc w:val="center"/>
        <w:rPr>
          <w:rFonts w:asciiTheme="minorHAnsi" w:hAnsiTheme="minorHAnsi" w:cstheme="minorHAnsi"/>
          <w:sz w:val="24"/>
          <w:szCs w:val="24"/>
          <w:u w:val="single"/>
        </w:rPr>
      </w:pPr>
      <w:r w:rsidRPr="00104BBA">
        <w:rPr>
          <w:rFonts w:asciiTheme="minorHAnsi" w:hAnsiTheme="minorHAnsi" w:cstheme="minorHAnsi"/>
          <w:sz w:val="24"/>
          <w:szCs w:val="24"/>
        </w:rPr>
        <w:t xml:space="preserve"> </w:t>
      </w:r>
      <w:r w:rsidRPr="00104BBA">
        <w:rPr>
          <w:rFonts w:asciiTheme="minorHAnsi" w:hAnsiTheme="minorHAnsi" w:cstheme="minorHAnsi"/>
          <w:sz w:val="24"/>
          <w:szCs w:val="24"/>
          <w:u w:val="single"/>
        </w:rPr>
        <w:t xml:space="preserve">General </w:t>
      </w:r>
      <w:r w:rsidR="003829F7" w:rsidRPr="00104BBA">
        <w:rPr>
          <w:rFonts w:asciiTheme="minorHAnsi" w:hAnsiTheme="minorHAnsi" w:cstheme="minorHAnsi"/>
          <w:sz w:val="24"/>
          <w:szCs w:val="24"/>
          <w:u w:val="single"/>
        </w:rPr>
        <w:t>Data Protection Regulation</w:t>
      </w:r>
    </w:p>
    <w:p w14:paraId="52B731C5" w14:textId="77777777" w:rsidR="003829F7" w:rsidRPr="00104BBA" w:rsidRDefault="003829F7" w:rsidP="002C5890">
      <w:pPr>
        <w:pStyle w:val="Header"/>
        <w:ind w:right="268"/>
        <w:jc w:val="center"/>
        <w:rPr>
          <w:rFonts w:asciiTheme="minorHAnsi" w:hAnsiTheme="minorHAnsi" w:cstheme="minorHAnsi"/>
          <w:sz w:val="24"/>
          <w:szCs w:val="24"/>
        </w:rPr>
      </w:pPr>
    </w:p>
    <w:p w14:paraId="58FD27C2" w14:textId="77777777" w:rsidR="00627C00" w:rsidRPr="00104BBA" w:rsidRDefault="00627C00" w:rsidP="002C5890">
      <w:pPr>
        <w:pStyle w:val="Header"/>
        <w:ind w:right="268"/>
        <w:jc w:val="center"/>
        <w:rPr>
          <w:rFonts w:asciiTheme="minorHAnsi" w:hAnsiTheme="minorHAnsi" w:cstheme="minorHAnsi"/>
          <w:sz w:val="24"/>
          <w:szCs w:val="24"/>
        </w:rPr>
      </w:pPr>
    </w:p>
    <w:p w14:paraId="12EF8D50" w14:textId="69DA0CAC" w:rsidR="00FE7AC9" w:rsidRPr="00104BBA" w:rsidRDefault="00744731" w:rsidP="00104BBA">
      <w:pPr>
        <w:pStyle w:val="Header"/>
        <w:rPr>
          <w:rFonts w:asciiTheme="minorHAnsi" w:hAnsiTheme="minorHAnsi" w:cstheme="minorHAnsi"/>
          <w:sz w:val="24"/>
          <w:szCs w:val="24"/>
        </w:rPr>
      </w:pPr>
      <w:r w:rsidRPr="00104BBA">
        <w:rPr>
          <w:rFonts w:asciiTheme="minorHAnsi" w:hAnsiTheme="minorHAnsi" w:cstheme="minorHAnsi"/>
          <w:sz w:val="24"/>
          <w:szCs w:val="24"/>
        </w:rPr>
        <w:t>On May 25</w:t>
      </w:r>
      <w:r w:rsidRPr="00104BBA">
        <w:rPr>
          <w:rFonts w:asciiTheme="minorHAnsi" w:hAnsiTheme="minorHAnsi" w:cstheme="minorHAnsi"/>
          <w:sz w:val="24"/>
          <w:szCs w:val="24"/>
          <w:vertAlign w:val="superscript"/>
        </w:rPr>
        <w:t>th</w:t>
      </w:r>
      <w:r w:rsidRPr="00104BBA">
        <w:rPr>
          <w:rFonts w:asciiTheme="minorHAnsi" w:hAnsiTheme="minorHAnsi" w:cstheme="minorHAnsi"/>
          <w:sz w:val="24"/>
          <w:szCs w:val="24"/>
        </w:rPr>
        <w:t xml:space="preserve">2018 the data protection Act (1998) will be </w:t>
      </w:r>
      <w:proofErr w:type="spellStart"/>
      <w:r w:rsidRPr="00104BBA">
        <w:rPr>
          <w:rFonts w:asciiTheme="minorHAnsi" w:hAnsiTheme="minorHAnsi" w:cstheme="minorHAnsi"/>
          <w:sz w:val="24"/>
          <w:szCs w:val="24"/>
        </w:rPr>
        <w:t>superceded</w:t>
      </w:r>
      <w:proofErr w:type="spellEnd"/>
      <w:r w:rsidRPr="00104BBA">
        <w:rPr>
          <w:rFonts w:asciiTheme="minorHAnsi" w:hAnsiTheme="minorHAnsi" w:cstheme="minorHAnsi"/>
          <w:sz w:val="24"/>
          <w:szCs w:val="24"/>
        </w:rPr>
        <w:t xml:space="preserve"> by the Data Protection Regulation (GDPR).  It will become the new legislation on personal data.  It will have similarities to the previous Data Protection Act</w:t>
      </w:r>
      <w:r w:rsidR="00E3285B">
        <w:rPr>
          <w:rFonts w:asciiTheme="minorHAnsi" w:hAnsiTheme="minorHAnsi" w:cstheme="minorHAnsi"/>
          <w:b/>
          <w:sz w:val="24"/>
          <w:szCs w:val="24"/>
        </w:rPr>
        <w:t xml:space="preserve"> </w:t>
      </w:r>
      <w:proofErr w:type="gramStart"/>
      <w:r w:rsidRPr="00104BBA">
        <w:rPr>
          <w:rFonts w:asciiTheme="minorHAnsi" w:hAnsiTheme="minorHAnsi" w:cstheme="minorHAnsi"/>
          <w:sz w:val="24"/>
          <w:szCs w:val="24"/>
        </w:rPr>
        <w:t>however</w:t>
      </w:r>
      <w:r w:rsidR="00E3285B">
        <w:rPr>
          <w:rFonts w:asciiTheme="minorHAnsi" w:hAnsiTheme="minorHAnsi" w:cstheme="minorHAnsi"/>
          <w:sz w:val="24"/>
          <w:szCs w:val="24"/>
        </w:rPr>
        <w:t>,</w:t>
      </w:r>
      <w:proofErr w:type="gramEnd"/>
      <w:r w:rsidRPr="00104BBA">
        <w:rPr>
          <w:rFonts w:asciiTheme="minorHAnsi" w:hAnsiTheme="minorHAnsi" w:cstheme="minorHAnsi"/>
          <w:sz w:val="24"/>
          <w:szCs w:val="24"/>
        </w:rPr>
        <w:t xml:space="preserve"> there are new implications, deadlines and definitions.</w:t>
      </w:r>
    </w:p>
    <w:p w14:paraId="0B0CED11" w14:textId="77777777" w:rsidR="00FE7AC9" w:rsidRPr="00104BBA" w:rsidRDefault="00FE7AC9" w:rsidP="00FE7AC9">
      <w:pPr>
        <w:pStyle w:val="Header"/>
        <w:jc w:val="center"/>
        <w:rPr>
          <w:rFonts w:asciiTheme="minorHAnsi" w:hAnsiTheme="minorHAnsi" w:cstheme="minorHAnsi"/>
          <w:b/>
          <w:sz w:val="24"/>
          <w:szCs w:val="24"/>
        </w:rPr>
      </w:pPr>
    </w:p>
    <w:p w14:paraId="09EF55BC" w14:textId="77777777" w:rsidR="00FE7AC9" w:rsidRDefault="00FE7AC9" w:rsidP="00FE7AC9">
      <w:pPr>
        <w:pStyle w:val="Header"/>
        <w:jc w:val="center"/>
        <w:rPr>
          <w:b/>
          <w:sz w:val="24"/>
          <w:szCs w:val="24"/>
        </w:rPr>
      </w:pPr>
    </w:p>
    <w:p w14:paraId="3DB8B562" w14:textId="77777777" w:rsidR="00FE7AC9" w:rsidRDefault="00FE7AC9" w:rsidP="00FE7AC9">
      <w:pPr>
        <w:pStyle w:val="Header"/>
        <w:jc w:val="center"/>
        <w:rPr>
          <w:b/>
          <w:sz w:val="24"/>
          <w:szCs w:val="24"/>
        </w:rPr>
      </w:pPr>
    </w:p>
    <w:p w14:paraId="72135142" w14:textId="77777777" w:rsidR="00FE7AC9" w:rsidRDefault="00FE7AC9" w:rsidP="00FE7AC9">
      <w:pPr>
        <w:pStyle w:val="Header"/>
        <w:jc w:val="center"/>
        <w:rPr>
          <w:b/>
          <w:sz w:val="24"/>
          <w:szCs w:val="24"/>
        </w:rPr>
      </w:pPr>
    </w:p>
    <w:p w14:paraId="6A2136F4" w14:textId="77777777" w:rsidR="00FE7AC9" w:rsidRDefault="00FE7AC9" w:rsidP="00FE7AC9">
      <w:pPr>
        <w:pStyle w:val="Header"/>
        <w:jc w:val="center"/>
        <w:rPr>
          <w:b/>
          <w:sz w:val="24"/>
          <w:szCs w:val="24"/>
        </w:rPr>
      </w:pPr>
    </w:p>
    <w:p w14:paraId="174610B9" w14:textId="77777777" w:rsidR="00FE7AC9" w:rsidRDefault="00FE7AC9" w:rsidP="00FE7AC9">
      <w:pPr>
        <w:pStyle w:val="Header"/>
        <w:jc w:val="center"/>
        <w:rPr>
          <w:b/>
          <w:sz w:val="24"/>
          <w:szCs w:val="24"/>
        </w:rPr>
      </w:pPr>
    </w:p>
    <w:p w14:paraId="75FC5A20" w14:textId="77777777" w:rsidR="003829F7" w:rsidRDefault="003829F7" w:rsidP="00FE7AC9">
      <w:pPr>
        <w:pStyle w:val="Header"/>
        <w:jc w:val="center"/>
        <w:rPr>
          <w:b/>
          <w:sz w:val="24"/>
          <w:szCs w:val="24"/>
        </w:rPr>
      </w:pPr>
    </w:p>
    <w:p w14:paraId="6D1A846B" w14:textId="77777777" w:rsidR="005E72B6" w:rsidRPr="00104BBA" w:rsidRDefault="005E72B6" w:rsidP="00104BBA">
      <w:pPr>
        <w:ind w:right="410"/>
        <w:rPr>
          <w:rFonts w:ascii="Calibri" w:hAnsi="Calibri" w:cs="Calibri"/>
          <w:b/>
          <w:sz w:val="24"/>
          <w:szCs w:val="24"/>
          <w:u w:val="single"/>
        </w:rPr>
      </w:pPr>
      <w:r w:rsidRPr="00104BBA">
        <w:rPr>
          <w:rFonts w:ascii="Calibri" w:hAnsi="Calibri" w:cs="Calibri"/>
          <w:b/>
          <w:sz w:val="24"/>
          <w:szCs w:val="24"/>
          <w:u w:val="single"/>
        </w:rPr>
        <w:t>WHAT GDPR WILL MEAN FOR PATIENTS</w:t>
      </w:r>
      <w:r w:rsidR="0004725B" w:rsidRPr="00104BBA">
        <w:rPr>
          <w:rFonts w:ascii="Calibri" w:hAnsi="Calibri" w:cs="Calibri"/>
          <w:b/>
          <w:sz w:val="24"/>
          <w:szCs w:val="24"/>
          <w:u w:val="single"/>
        </w:rPr>
        <w:t>/STAFF</w:t>
      </w:r>
    </w:p>
    <w:p w14:paraId="2D56F462" w14:textId="77777777" w:rsidR="00A62BDB" w:rsidRPr="00104BBA" w:rsidRDefault="00A62BDB" w:rsidP="00765767">
      <w:pPr>
        <w:ind w:right="410"/>
        <w:rPr>
          <w:rFonts w:ascii="Calibri" w:hAnsi="Calibri" w:cs="Calibri"/>
          <w:b/>
          <w:sz w:val="24"/>
          <w:szCs w:val="24"/>
        </w:rPr>
      </w:pPr>
      <w:proofErr w:type="gramStart"/>
      <w:r w:rsidRPr="00104BBA">
        <w:rPr>
          <w:rFonts w:ascii="Calibri" w:hAnsi="Calibri" w:cs="Calibri"/>
          <w:b/>
          <w:sz w:val="24"/>
          <w:szCs w:val="24"/>
        </w:rPr>
        <w:t>YOUR</w:t>
      </w:r>
      <w:proofErr w:type="gramEnd"/>
      <w:r w:rsidRPr="00104BBA">
        <w:rPr>
          <w:rFonts w:ascii="Calibri" w:hAnsi="Calibri" w:cs="Calibri"/>
          <w:b/>
          <w:sz w:val="24"/>
          <w:szCs w:val="24"/>
        </w:rPr>
        <w:t xml:space="preserve"> DATA:</w:t>
      </w:r>
    </w:p>
    <w:p w14:paraId="7BEA22A6" w14:textId="77777777" w:rsidR="005E72B6" w:rsidRPr="00104BBA" w:rsidRDefault="005E72B6" w:rsidP="00765767">
      <w:pPr>
        <w:pStyle w:val="ListParagraph"/>
        <w:numPr>
          <w:ilvl w:val="0"/>
          <w:numId w:val="1"/>
        </w:numPr>
        <w:ind w:right="410"/>
        <w:rPr>
          <w:rFonts w:ascii="Calibri" w:hAnsi="Calibri" w:cs="Calibri"/>
          <w:sz w:val="24"/>
          <w:szCs w:val="24"/>
        </w:rPr>
      </w:pPr>
      <w:proofErr w:type="gramStart"/>
      <w:r w:rsidRPr="00104BBA">
        <w:rPr>
          <w:rFonts w:ascii="Calibri" w:hAnsi="Calibri" w:cs="Calibri"/>
          <w:sz w:val="24"/>
          <w:szCs w:val="24"/>
        </w:rPr>
        <w:t>must</w:t>
      </w:r>
      <w:proofErr w:type="gramEnd"/>
      <w:r w:rsidRPr="00104BBA">
        <w:rPr>
          <w:rFonts w:ascii="Calibri" w:hAnsi="Calibri" w:cs="Calibri"/>
          <w:sz w:val="24"/>
          <w:szCs w:val="24"/>
        </w:rPr>
        <w:t xml:space="preserve"> be processed lawfully, fairly and transparently.</w:t>
      </w:r>
    </w:p>
    <w:p w14:paraId="60402C58" w14:textId="77777777" w:rsidR="005E72B6" w:rsidRPr="00104BBA" w:rsidRDefault="005E72B6" w:rsidP="00765767">
      <w:pPr>
        <w:pStyle w:val="ListParagraph"/>
        <w:ind w:right="410"/>
        <w:rPr>
          <w:rFonts w:ascii="Calibri" w:hAnsi="Calibri" w:cs="Calibri"/>
          <w:sz w:val="24"/>
          <w:szCs w:val="24"/>
        </w:rPr>
      </w:pPr>
    </w:p>
    <w:p w14:paraId="18F2177E" w14:textId="77777777" w:rsidR="005E72B6" w:rsidRPr="00104BBA" w:rsidRDefault="005E72B6" w:rsidP="00765767">
      <w:pPr>
        <w:pStyle w:val="ListParagraph"/>
        <w:numPr>
          <w:ilvl w:val="0"/>
          <w:numId w:val="1"/>
        </w:numPr>
        <w:ind w:right="410"/>
        <w:rPr>
          <w:rFonts w:ascii="Calibri" w:hAnsi="Calibri" w:cs="Calibri"/>
          <w:sz w:val="24"/>
          <w:szCs w:val="24"/>
        </w:rPr>
      </w:pPr>
      <w:proofErr w:type="gramStart"/>
      <w:r w:rsidRPr="00104BBA">
        <w:rPr>
          <w:rFonts w:ascii="Calibri" w:hAnsi="Calibri" w:cs="Calibri"/>
          <w:sz w:val="24"/>
          <w:szCs w:val="24"/>
        </w:rPr>
        <w:t>collected</w:t>
      </w:r>
      <w:proofErr w:type="gramEnd"/>
      <w:r w:rsidRPr="00104BBA">
        <w:rPr>
          <w:rFonts w:ascii="Calibri" w:hAnsi="Calibri" w:cs="Calibri"/>
          <w:sz w:val="24"/>
          <w:szCs w:val="24"/>
        </w:rPr>
        <w:t xml:space="preserve"> for specific, explicit and legitimate purposes.</w:t>
      </w:r>
    </w:p>
    <w:p w14:paraId="1A7C095A" w14:textId="77777777" w:rsidR="005E72B6" w:rsidRPr="00104BBA" w:rsidRDefault="005E72B6" w:rsidP="00765767">
      <w:pPr>
        <w:pStyle w:val="ListParagraph"/>
        <w:ind w:right="410"/>
        <w:rPr>
          <w:rFonts w:ascii="Calibri" w:hAnsi="Calibri" w:cs="Calibri"/>
          <w:sz w:val="24"/>
          <w:szCs w:val="24"/>
        </w:rPr>
      </w:pPr>
    </w:p>
    <w:p w14:paraId="237F8D9A" w14:textId="77777777" w:rsidR="005E72B6" w:rsidRPr="00104BBA" w:rsidRDefault="005E72B6" w:rsidP="00765767">
      <w:pPr>
        <w:pStyle w:val="ListParagraph"/>
        <w:numPr>
          <w:ilvl w:val="0"/>
          <w:numId w:val="1"/>
        </w:numPr>
        <w:ind w:right="410"/>
        <w:rPr>
          <w:rFonts w:ascii="Calibri" w:hAnsi="Calibri" w:cs="Calibri"/>
          <w:sz w:val="24"/>
          <w:szCs w:val="24"/>
        </w:rPr>
      </w:pPr>
      <w:proofErr w:type="gramStart"/>
      <w:r w:rsidRPr="00104BBA">
        <w:rPr>
          <w:rFonts w:ascii="Calibri" w:hAnsi="Calibri" w:cs="Calibri"/>
          <w:sz w:val="24"/>
          <w:szCs w:val="24"/>
        </w:rPr>
        <w:t>must</w:t>
      </w:r>
      <w:proofErr w:type="gramEnd"/>
      <w:r w:rsidRPr="00104BBA">
        <w:rPr>
          <w:rFonts w:ascii="Calibri" w:hAnsi="Calibri" w:cs="Calibri"/>
          <w:sz w:val="24"/>
          <w:szCs w:val="24"/>
        </w:rPr>
        <w:t xml:space="preserve"> be limited to what is necessary for the purposes for which it is processed.</w:t>
      </w:r>
    </w:p>
    <w:p w14:paraId="6F68007E" w14:textId="77777777" w:rsidR="005E72B6" w:rsidRPr="00104BBA" w:rsidRDefault="005E72B6" w:rsidP="00765767">
      <w:pPr>
        <w:pStyle w:val="ListParagraph"/>
        <w:ind w:right="410"/>
        <w:rPr>
          <w:rFonts w:ascii="Calibri" w:hAnsi="Calibri" w:cs="Calibri"/>
          <w:sz w:val="24"/>
          <w:szCs w:val="24"/>
        </w:rPr>
      </w:pPr>
    </w:p>
    <w:p w14:paraId="03E7E0C8" w14:textId="77777777" w:rsidR="005E72B6" w:rsidRPr="00104BBA" w:rsidRDefault="005E72B6" w:rsidP="00765767">
      <w:pPr>
        <w:pStyle w:val="ListParagraph"/>
        <w:numPr>
          <w:ilvl w:val="0"/>
          <w:numId w:val="1"/>
        </w:numPr>
        <w:ind w:right="410"/>
        <w:rPr>
          <w:rFonts w:ascii="Calibri" w:hAnsi="Calibri" w:cs="Calibri"/>
          <w:sz w:val="24"/>
          <w:szCs w:val="24"/>
        </w:rPr>
      </w:pPr>
      <w:proofErr w:type="gramStart"/>
      <w:r w:rsidRPr="00104BBA">
        <w:rPr>
          <w:rFonts w:ascii="Calibri" w:hAnsi="Calibri" w:cs="Calibri"/>
          <w:sz w:val="24"/>
          <w:szCs w:val="24"/>
        </w:rPr>
        <w:t>must</w:t>
      </w:r>
      <w:proofErr w:type="gramEnd"/>
      <w:r w:rsidRPr="00104BBA">
        <w:rPr>
          <w:rFonts w:ascii="Calibri" w:hAnsi="Calibri" w:cs="Calibri"/>
          <w:sz w:val="24"/>
          <w:szCs w:val="24"/>
        </w:rPr>
        <w:t xml:space="preserve"> be accurate and kept up to date.</w:t>
      </w:r>
    </w:p>
    <w:p w14:paraId="71A707A2" w14:textId="77777777" w:rsidR="005E72B6" w:rsidRPr="00104BBA" w:rsidRDefault="005E72B6" w:rsidP="00765767">
      <w:pPr>
        <w:pStyle w:val="ListParagraph"/>
        <w:ind w:right="410"/>
        <w:rPr>
          <w:rFonts w:ascii="Calibri" w:hAnsi="Calibri" w:cs="Calibri"/>
          <w:sz w:val="24"/>
          <w:szCs w:val="24"/>
        </w:rPr>
      </w:pPr>
    </w:p>
    <w:p w14:paraId="2FDCCDC9" w14:textId="77777777" w:rsidR="005E72B6" w:rsidRPr="00104BBA" w:rsidRDefault="005E72B6" w:rsidP="00765767">
      <w:pPr>
        <w:pStyle w:val="ListParagraph"/>
        <w:numPr>
          <w:ilvl w:val="0"/>
          <w:numId w:val="1"/>
        </w:numPr>
        <w:ind w:right="410"/>
        <w:rPr>
          <w:rFonts w:ascii="Calibri" w:hAnsi="Calibri" w:cs="Calibri"/>
          <w:sz w:val="24"/>
          <w:szCs w:val="24"/>
        </w:rPr>
      </w:pPr>
      <w:proofErr w:type="gramStart"/>
      <w:r w:rsidRPr="00104BBA">
        <w:rPr>
          <w:rFonts w:ascii="Calibri" w:hAnsi="Calibri" w:cs="Calibri"/>
          <w:sz w:val="24"/>
          <w:szCs w:val="24"/>
        </w:rPr>
        <w:t>must</w:t>
      </w:r>
      <w:proofErr w:type="gramEnd"/>
      <w:r w:rsidRPr="00104BBA">
        <w:rPr>
          <w:rFonts w:ascii="Calibri" w:hAnsi="Calibri" w:cs="Calibri"/>
          <w:sz w:val="24"/>
          <w:szCs w:val="24"/>
        </w:rPr>
        <w:t xml:space="preserve"> be held securely.</w:t>
      </w:r>
    </w:p>
    <w:p w14:paraId="44CF5C47" w14:textId="77777777" w:rsidR="005E72B6" w:rsidRPr="00104BBA" w:rsidRDefault="005E72B6" w:rsidP="00765767">
      <w:pPr>
        <w:pStyle w:val="ListParagraph"/>
        <w:ind w:right="410"/>
        <w:rPr>
          <w:rFonts w:ascii="Calibri" w:hAnsi="Calibri" w:cs="Calibri"/>
          <w:sz w:val="24"/>
          <w:szCs w:val="24"/>
        </w:rPr>
      </w:pPr>
    </w:p>
    <w:p w14:paraId="190D7D0A" w14:textId="24BFC966" w:rsidR="004526C9" w:rsidRDefault="005E72B6" w:rsidP="00104BBA">
      <w:pPr>
        <w:pStyle w:val="ListParagraph"/>
        <w:numPr>
          <w:ilvl w:val="0"/>
          <w:numId w:val="1"/>
        </w:numPr>
        <w:ind w:right="410"/>
      </w:pPr>
      <w:r w:rsidRPr="00104BBA">
        <w:rPr>
          <w:rFonts w:ascii="Calibri" w:hAnsi="Calibri" w:cs="Calibri"/>
          <w:sz w:val="24"/>
          <w:szCs w:val="24"/>
        </w:rPr>
        <w:t>It can only be retained for as long as is necessary for the reasons it was collected.</w:t>
      </w:r>
    </w:p>
    <w:p w14:paraId="3582A89F" w14:textId="77777777" w:rsidR="005E72B6" w:rsidRPr="00104BBA" w:rsidRDefault="005E72B6" w:rsidP="00765767">
      <w:pPr>
        <w:ind w:right="410"/>
        <w:rPr>
          <w:rFonts w:asciiTheme="minorHAnsi" w:hAnsiTheme="minorHAnsi" w:cstheme="minorHAnsi"/>
          <w:b/>
          <w:sz w:val="24"/>
          <w:szCs w:val="24"/>
          <w:u w:val="single"/>
        </w:rPr>
      </w:pPr>
      <w:r w:rsidRPr="00104BBA">
        <w:rPr>
          <w:rFonts w:asciiTheme="minorHAnsi" w:hAnsiTheme="minorHAnsi" w:cstheme="minorHAnsi"/>
          <w:b/>
          <w:sz w:val="24"/>
          <w:szCs w:val="24"/>
          <w:u w:val="single"/>
        </w:rPr>
        <w:t>PATIENT</w:t>
      </w:r>
      <w:r w:rsidR="00E708F4" w:rsidRPr="00104BBA">
        <w:rPr>
          <w:rFonts w:asciiTheme="minorHAnsi" w:hAnsiTheme="minorHAnsi" w:cstheme="minorHAnsi"/>
          <w:b/>
          <w:sz w:val="24"/>
          <w:szCs w:val="24"/>
          <w:u w:val="single"/>
        </w:rPr>
        <w:t>S</w:t>
      </w:r>
      <w:r w:rsidR="0004725B" w:rsidRPr="00104BBA">
        <w:rPr>
          <w:rFonts w:asciiTheme="minorHAnsi" w:hAnsiTheme="minorHAnsi" w:cstheme="minorHAnsi"/>
          <w:b/>
          <w:sz w:val="24"/>
          <w:szCs w:val="24"/>
          <w:u w:val="single"/>
        </w:rPr>
        <w:t>/STAFF</w:t>
      </w:r>
      <w:r w:rsidRPr="00104BBA">
        <w:rPr>
          <w:rFonts w:asciiTheme="minorHAnsi" w:hAnsiTheme="minorHAnsi" w:cstheme="minorHAnsi"/>
          <w:b/>
          <w:sz w:val="24"/>
          <w:szCs w:val="24"/>
          <w:u w:val="single"/>
        </w:rPr>
        <w:t xml:space="preserve"> RIGHTS</w:t>
      </w:r>
    </w:p>
    <w:p w14:paraId="708BBA3E" w14:textId="77777777" w:rsidR="005E72B6" w:rsidRPr="00104BBA" w:rsidRDefault="005E72B6" w:rsidP="00765767">
      <w:pPr>
        <w:pStyle w:val="ListParagraph"/>
        <w:numPr>
          <w:ilvl w:val="0"/>
          <w:numId w:val="1"/>
        </w:numPr>
        <w:ind w:right="410"/>
        <w:rPr>
          <w:rFonts w:asciiTheme="minorHAnsi" w:hAnsiTheme="minorHAnsi" w:cstheme="minorHAnsi"/>
          <w:sz w:val="24"/>
          <w:szCs w:val="24"/>
        </w:rPr>
      </w:pPr>
      <w:r w:rsidRPr="00104BBA">
        <w:rPr>
          <w:rFonts w:asciiTheme="minorHAnsi" w:hAnsiTheme="minorHAnsi" w:cstheme="minorHAnsi"/>
          <w:sz w:val="24"/>
          <w:szCs w:val="24"/>
        </w:rPr>
        <w:t>Being informed about how their data is used.</w:t>
      </w:r>
    </w:p>
    <w:p w14:paraId="3B74DE99" w14:textId="77777777" w:rsidR="005E72B6" w:rsidRPr="00104BBA" w:rsidRDefault="005E72B6" w:rsidP="00765767">
      <w:pPr>
        <w:pStyle w:val="ListParagraph"/>
        <w:ind w:left="644" w:right="410"/>
        <w:rPr>
          <w:rFonts w:asciiTheme="minorHAnsi" w:hAnsiTheme="minorHAnsi" w:cstheme="minorHAnsi"/>
          <w:sz w:val="24"/>
          <w:szCs w:val="24"/>
        </w:rPr>
      </w:pPr>
    </w:p>
    <w:p w14:paraId="0D8C7A03" w14:textId="77777777" w:rsidR="005E72B6" w:rsidRPr="00104BBA" w:rsidRDefault="005E72B6" w:rsidP="00765767">
      <w:pPr>
        <w:pStyle w:val="ListParagraph"/>
        <w:numPr>
          <w:ilvl w:val="0"/>
          <w:numId w:val="1"/>
        </w:numPr>
        <w:ind w:right="410"/>
        <w:rPr>
          <w:rFonts w:asciiTheme="minorHAnsi" w:hAnsiTheme="minorHAnsi" w:cstheme="minorHAnsi"/>
          <w:sz w:val="24"/>
          <w:szCs w:val="24"/>
        </w:rPr>
      </w:pPr>
      <w:r w:rsidRPr="00104BBA">
        <w:rPr>
          <w:rFonts w:asciiTheme="minorHAnsi" w:hAnsiTheme="minorHAnsi" w:cstheme="minorHAnsi"/>
          <w:sz w:val="24"/>
          <w:szCs w:val="24"/>
        </w:rPr>
        <w:t>To have access to their own data.</w:t>
      </w:r>
    </w:p>
    <w:p w14:paraId="6131842E" w14:textId="77777777" w:rsidR="005E72B6" w:rsidRPr="00104BBA" w:rsidRDefault="005E72B6" w:rsidP="00765767">
      <w:pPr>
        <w:pStyle w:val="ListParagraph"/>
        <w:ind w:right="410"/>
        <w:rPr>
          <w:rFonts w:asciiTheme="minorHAnsi" w:hAnsiTheme="minorHAnsi" w:cstheme="minorHAnsi"/>
          <w:sz w:val="24"/>
          <w:szCs w:val="24"/>
        </w:rPr>
      </w:pPr>
    </w:p>
    <w:p w14:paraId="43A8B04D" w14:textId="77777777" w:rsidR="005E72B6" w:rsidRPr="00104BBA" w:rsidRDefault="005E72B6" w:rsidP="00765767">
      <w:pPr>
        <w:pStyle w:val="ListParagraph"/>
        <w:numPr>
          <w:ilvl w:val="0"/>
          <w:numId w:val="1"/>
        </w:numPr>
        <w:ind w:right="410"/>
        <w:rPr>
          <w:rFonts w:asciiTheme="minorHAnsi" w:hAnsiTheme="minorHAnsi" w:cstheme="minorHAnsi"/>
          <w:sz w:val="24"/>
          <w:szCs w:val="24"/>
        </w:rPr>
      </w:pPr>
      <w:r w:rsidRPr="00104BBA">
        <w:rPr>
          <w:rFonts w:asciiTheme="minorHAnsi" w:hAnsiTheme="minorHAnsi" w:cstheme="minorHAnsi"/>
          <w:sz w:val="24"/>
          <w:szCs w:val="24"/>
        </w:rPr>
        <w:t>To ask to have incorrect information changed.</w:t>
      </w:r>
    </w:p>
    <w:p w14:paraId="398060C6" w14:textId="77777777" w:rsidR="005E72B6" w:rsidRDefault="005E72B6" w:rsidP="00765767">
      <w:pPr>
        <w:pStyle w:val="ListParagraph"/>
        <w:ind w:right="410"/>
      </w:pPr>
    </w:p>
    <w:p w14:paraId="0D0D6DDD" w14:textId="77777777" w:rsidR="005E72B6" w:rsidRPr="00104BBA" w:rsidRDefault="005E72B6" w:rsidP="00765767">
      <w:pPr>
        <w:pStyle w:val="ListParagraph"/>
        <w:numPr>
          <w:ilvl w:val="0"/>
          <w:numId w:val="1"/>
        </w:numPr>
        <w:ind w:right="410"/>
        <w:rPr>
          <w:rFonts w:asciiTheme="minorHAnsi" w:hAnsiTheme="minorHAnsi" w:cstheme="minorHAnsi"/>
          <w:sz w:val="24"/>
          <w:szCs w:val="24"/>
        </w:rPr>
      </w:pPr>
      <w:r w:rsidRPr="00104BBA">
        <w:rPr>
          <w:rFonts w:asciiTheme="minorHAnsi" w:hAnsiTheme="minorHAnsi" w:cstheme="minorHAnsi"/>
          <w:sz w:val="24"/>
          <w:szCs w:val="24"/>
        </w:rPr>
        <w:lastRenderedPageBreak/>
        <w:t>To restrict how their data is used.</w:t>
      </w:r>
    </w:p>
    <w:p w14:paraId="573C7A45" w14:textId="77777777" w:rsidR="005E72B6" w:rsidRDefault="005E72B6" w:rsidP="00765767">
      <w:pPr>
        <w:pStyle w:val="ListParagraph"/>
        <w:ind w:right="410"/>
      </w:pPr>
    </w:p>
    <w:p w14:paraId="462B91BE" w14:textId="77777777" w:rsidR="005E72B6" w:rsidRPr="00104BBA" w:rsidRDefault="005E72B6" w:rsidP="00765767">
      <w:pPr>
        <w:pStyle w:val="ListParagraph"/>
        <w:numPr>
          <w:ilvl w:val="0"/>
          <w:numId w:val="1"/>
        </w:numPr>
        <w:ind w:right="410"/>
        <w:rPr>
          <w:rFonts w:asciiTheme="minorHAnsi" w:hAnsiTheme="minorHAnsi" w:cstheme="minorHAnsi"/>
          <w:sz w:val="24"/>
          <w:szCs w:val="24"/>
        </w:rPr>
      </w:pPr>
      <w:r w:rsidRPr="00104BBA">
        <w:rPr>
          <w:rFonts w:asciiTheme="minorHAnsi" w:hAnsiTheme="minorHAnsi" w:cstheme="minorHAnsi"/>
          <w:sz w:val="24"/>
          <w:szCs w:val="24"/>
        </w:rPr>
        <w:t>Move their patient</w:t>
      </w:r>
      <w:r w:rsidR="00E708F4" w:rsidRPr="00104BBA">
        <w:rPr>
          <w:rFonts w:asciiTheme="minorHAnsi" w:hAnsiTheme="minorHAnsi" w:cstheme="minorHAnsi"/>
          <w:sz w:val="24"/>
          <w:szCs w:val="24"/>
        </w:rPr>
        <w:t>s</w:t>
      </w:r>
      <w:r w:rsidR="0004725B" w:rsidRPr="00104BBA">
        <w:rPr>
          <w:rFonts w:asciiTheme="minorHAnsi" w:hAnsiTheme="minorHAnsi" w:cstheme="minorHAnsi"/>
          <w:sz w:val="24"/>
          <w:szCs w:val="24"/>
        </w:rPr>
        <w:t>/staff</w:t>
      </w:r>
      <w:r w:rsidR="008315F2" w:rsidRPr="00104BBA">
        <w:rPr>
          <w:rFonts w:asciiTheme="minorHAnsi" w:hAnsiTheme="minorHAnsi" w:cstheme="minorHAnsi"/>
          <w:sz w:val="24"/>
          <w:szCs w:val="24"/>
        </w:rPr>
        <w:t xml:space="preserve"> data from one </w:t>
      </w:r>
      <w:r w:rsidRPr="00104BBA">
        <w:rPr>
          <w:rFonts w:asciiTheme="minorHAnsi" w:hAnsiTheme="minorHAnsi" w:cstheme="minorHAnsi"/>
          <w:sz w:val="24"/>
          <w:szCs w:val="24"/>
        </w:rPr>
        <w:t>organisation to another.</w:t>
      </w:r>
    </w:p>
    <w:p w14:paraId="1082F65A" w14:textId="77777777" w:rsidR="00741E5B" w:rsidRPr="00104BBA" w:rsidRDefault="00741E5B" w:rsidP="00765767">
      <w:pPr>
        <w:pStyle w:val="ListParagraph"/>
        <w:ind w:right="410"/>
        <w:rPr>
          <w:rFonts w:asciiTheme="minorHAnsi" w:hAnsiTheme="minorHAnsi" w:cstheme="minorHAnsi"/>
          <w:sz w:val="24"/>
          <w:szCs w:val="24"/>
        </w:rPr>
      </w:pPr>
    </w:p>
    <w:p w14:paraId="0B318363" w14:textId="77777777" w:rsidR="00741E5B" w:rsidRDefault="00741E5B" w:rsidP="00765767">
      <w:pPr>
        <w:pStyle w:val="ListParagraph"/>
        <w:numPr>
          <w:ilvl w:val="0"/>
          <w:numId w:val="1"/>
        </w:numPr>
        <w:ind w:right="410"/>
        <w:rPr>
          <w:rFonts w:asciiTheme="minorHAnsi" w:hAnsiTheme="minorHAnsi" w:cstheme="minorHAnsi"/>
          <w:sz w:val="24"/>
          <w:szCs w:val="24"/>
        </w:rPr>
      </w:pPr>
      <w:r w:rsidRPr="00104BBA">
        <w:rPr>
          <w:rFonts w:asciiTheme="minorHAnsi" w:hAnsiTheme="minorHAnsi" w:cstheme="minorHAnsi"/>
          <w:sz w:val="24"/>
          <w:szCs w:val="24"/>
        </w:rPr>
        <w:t xml:space="preserve">To object to their </w:t>
      </w:r>
      <w:r w:rsidR="008315F2" w:rsidRPr="00104BBA">
        <w:rPr>
          <w:rFonts w:asciiTheme="minorHAnsi" w:hAnsiTheme="minorHAnsi" w:cstheme="minorHAnsi"/>
          <w:sz w:val="24"/>
          <w:szCs w:val="24"/>
        </w:rPr>
        <w:t>personal</w:t>
      </w:r>
      <w:r w:rsidRPr="00104BBA">
        <w:rPr>
          <w:rFonts w:asciiTheme="minorHAnsi" w:hAnsiTheme="minorHAnsi" w:cstheme="minorHAnsi"/>
          <w:sz w:val="24"/>
          <w:szCs w:val="24"/>
        </w:rPr>
        <w:t xml:space="preserve"> information being processed (in certain circumstances).</w:t>
      </w:r>
    </w:p>
    <w:p w14:paraId="058A1248" w14:textId="77777777" w:rsidR="00744731" w:rsidRPr="00104BBA" w:rsidRDefault="00744731" w:rsidP="00104BBA">
      <w:pPr>
        <w:pStyle w:val="ListParagraph"/>
        <w:rPr>
          <w:rFonts w:asciiTheme="minorHAnsi" w:hAnsiTheme="minorHAnsi" w:cstheme="minorHAnsi"/>
          <w:sz w:val="24"/>
          <w:szCs w:val="24"/>
        </w:rPr>
      </w:pPr>
    </w:p>
    <w:p w14:paraId="1CEC192B" w14:textId="77777777" w:rsidR="00744731" w:rsidRPr="00104BBA" w:rsidRDefault="00744731" w:rsidP="00765767">
      <w:pPr>
        <w:pStyle w:val="ListParagraph"/>
        <w:numPr>
          <w:ilvl w:val="0"/>
          <w:numId w:val="1"/>
        </w:numPr>
        <w:ind w:right="410"/>
        <w:rPr>
          <w:rFonts w:asciiTheme="minorHAnsi" w:hAnsiTheme="minorHAnsi" w:cstheme="minorHAnsi"/>
          <w:sz w:val="24"/>
          <w:szCs w:val="24"/>
        </w:rPr>
      </w:pPr>
      <w:r>
        <w:rPr>
          <w:rFonts w:asciiTheme="minorHAnsi" w:hAnsiTheme="minorHAnsi" w:cstheme="minorHAnsi"/>
          <w:sz w:val="24"/>
          <w:szCs w:val="24"/>
        </w:rPr>
        <w:t>To withdraw consent at any given time</w:t>
      </w:r>
    </w:p>
    <w:p w14:paraId="288E4543" w14:textId="77777777" w:rsidR="00741E5B" w:rsidRDefault="00741E5B" w:rsidP="00741E5B">
      <w:pPr>
        <w:pStyle w:val="ListParagraph"/>
      </w:pPr>
    </w:p>
    <w:p w14:paraId="575815BA" w14:textId="77777777" w:rsidR="00E80594" w:rsidRDefault="00E80594" w:rsidP="00104BBA"/>
    <w:p w14:paraId="69465E3A" w14:textId="63B9A6AB" w:rsidR="00E80594" w:rsidRPr="00104BBA" w:rsidRDefault="00E80594" w:rsidP="00765767">
      <w:pPr>
        <w:pStyle w:val="ListParagraph"/>
        <w:ind w:left="851" w:hanging="425"/>
        <w:rPr>
          <w:rFonts w:ascii="Calibri" w:hAnsi="Calibri"/>
          <w:b/>
          <w:sz w:val="24"/>
          <w:szCs w:val="24"/>
          <w:u w:val="single"/>
        </w:rPr>
      </w:pPr>
      <w:r w:rsidRPr="00104BBA">
        <w:rPr>
          <w:rFonts w:ascii="Calibri" w:hAnsi="Calibri"/>
          <w:b/>
          <w:sz w:val="24"/>
          <w:szCs w:val="24"/>
          <w:u w:val="single"/>
        </w:rPr>
        <w:t>THE MAIN CHANGES</w:t>
      </w:r>
    </w:p>
    <w:p w14:paraId="4B99D938" w14:textId="77777777" w:rsidR="00E80594" w:rsidRPr="00E80594" w:rsidRDefault="00E80594" w:rsidP="00765767">
      <w:pPr>
        <w:pStyle w:val="ListParagraph"/>
        <w:ind w:left="851" w:hanging="425"/>
        <w:rPr>
          <w:b/>
          <w:sz w:val="16"/>
          <w:szCs w:val="16"/>
          <w:u w:val="single"/>
        </w:rPr>
      </w:pPr>
    </w:p>
    <w:p w14:paraId="0CCF453E" w14:textId="77777777" w:rsidR="008B25B3" w:rsidRDefault="008B25B3" w:rsidP="00765767">
      <w:pPr>
        <w:pStyle w:val="ListParagraph"/>
        <w:ind w:left="851" w:hanging="425"/>
        <w:rPr>
          <w:rFonts w:asciiTheme="minorHAnsi" w:hAnsiTheme="minorHAnsi" w:cstheme="minorHAnsi"/>
          <w:sz w:val="24"/>
          <w:szCs w:val="24"/>
        </w:rPr>
      </w:pPr>
    </w:p>
    <w:p w14:paraId="06A01898" w14:textId="77777777" w:rsidR="008B25B3" w:rsidRDefault="008B25B3" w:rsidP="008B25B3">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Consent – removal of implied consent</w:t>
      </w:r>
    </w:p>
    <w:p w14:paraId="46DC341E" w14:textId="77777777" w:rsidR="008B25B3" w:rsidRDefault="008B25B3" w:rsidP="008B25B3">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Higher</w:t>
      </w:r>
      <w:r w:rsidR="00E3285B">
        <w:rPr>
          <w:rFonts w:asciiTheme="minorHAnsi" w:hAnsiTheme="minorHAnsi" w:cstheme="minorHAnsi"/>
          <w:sz w:val="24"/>
          <w:szCs w:val="24"/>
        </w:rPr>
        <w:t xml:space="preserve"> level</w:t>
      </w:r>
      <w:r>
        <w:rPr>
          <w:rFonts w:asciiTheme="minorHAnsi" w:hAnsiTheme="minorHAnsi" w:cstheme="minorHAnsi"/>
          <w:sz w:val="24"/>
          <w:szCs w:val="24"/>
        </w:rPr>
        <w:t>s of accountability</w:t>
      </w:r>
      <w:r w:rsidR="00E3285B">
        <w:rPr>
          <w:rFonts w:asciiTheme="minorHAnsi" w:hAnsiTheme="minorHAnsi" w:cstheme="minorHAnsi"/>
          <w:sz w:val="24"/>
          <w:szCs w:val="24"/>
        </w:rPr>
        <w:t xml:space="preserve"> on data controllers (the practice) to protect information held and how that data is shared</w:t>
      </w:r>
    </w:p>
    <w:p w14:paraId="08C845E2" w14:textId="77777777" w:rsidR="008B25B3" w:rsidRDefault="008B25B3" w:rsidP="008B25B3">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Introduction of a Dat</w:t>
      </w:r>
      <w:r w:rsidR="00E3285B">
        <w:rPr>
          <w:rFonts w:asciiTheme="minorHAnsi" w:hAnsiTheme="minorHAnsi" w:cstheme="minorHAnsi"/>
          <w:sz w:val="24"/>
          <w:szCs w:val="24"/>
        </w:rPr>
        <w:t>a</w:t>
      </w:r>
      <w:r>
        <w:rPr>
          <w:rFonts w:asciiTheme="minorHAnsi" w:hAnsiTheme="minorHAnsi" w:cstheme="minorHAnsi"/>
          <w:sz w:val="24"/>
          <w:szCs w:val="24"/>
        </w:rPr>
        <w:t xml:space="preserve"> Protection Officer for the practice, who will monitor compliance and ensure an adherence to the new legislation</w:t>
      </w:r>
    </w:p>
    <w:p w14:paraId="062DA08F" w14:textId="77777777" w:rsidR="008B25B3" w:rsidRDefault="008B25B3" w:rsidP="008B25B3">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Fines for non-compliance</w:t>
      </w:r>
      <w:r w:rsidR="00E3285B">
        <w:rPr>
          <w:rFonts w:asciiTheme="minorHAnsi" w:hAnsiTheme="minorHAnsi" w:cstheme="minorHAnsi"/>
          <w:sz w:val="24"/>
          <w:szCs w:val="24"/>
        </w:rPr>
        <w:t xml:space="preserve"> of the legislation</w:t>
      </w:r>
      <w:r>
        <w:rPr>
          <w:rFonts w:asciiTheme="minorHAnsi" w:hAnsiTheme="minorHAnsi" w:cstheme="minorHAnsi"/>
          <w:sz w:val="24"/>
          <w:szCs w:val="24"/>
        </w:rPr>
        <w:t>, or for</w:t>
      </w:r>
      <w:r w:rsidR="00E3285B">
        <w:rPr>
          <w:rFonts w:asciiTheme="minorHAnsi" w:hAnsiTheme="minorHAnsi" w:cstheme="minorHAnsi"/>
          <w:sz w:val="24"/>
          <w:szCs w:val="24"/>
        </w:rPr>
        <w:t xml:space="preserve"> serious</w:t>
      </w:r>
      <w:r>
        <w:rPr>
          <w:rFonts w:asciiTheme="minorHAnsi" w:hAnsiTheme="minorHAnsi" w:cstheme="minorHAnsi"/>
          <w:sz w:val="24"/>
          <w:szCs w:val="24"/>
        </w:rPr>
        <w:t xml:space="preserve"> data breaches, will increase – up to €20million or 4% global annual turnover </w:t>
      </w:r>
      <w:r w:rsidR="00E3285B">
        <w:rPr>
          <w:rFonts w:asciiTheme="minorHAnsi" w:hAnsiTheme="minorHAnsi" w:cstheme="minorHAnsi"/>
          <w:sz w:val="24"/>
          <w:szCs w:val="24"/>
        </w:rPr>
        <w:t>(</w:t>
      </w:r>
      <w:r>
        <w:rPr>
          <w:rFonts w:asciiTheme="minorHAnsi" w:hAnsiTheme="minorHAnsi" w:cstheme="minorHAnsi"/>
          <w:sz w:val="24"/>
          <w:szCs w:val="24"/>
        </w:rPr>
        <w:t>whichever is highest)</w:t>
      </w:r>
    </w:p>
    <w:p w14:paraId="1F753CEE" w14:textId="43B432D9" w:rsidR="008B25B3" w:rsidRDefault="008B25B3" w:rsidP="008B25B3">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 xml:space="preserve">All </w:t>
      </w:r>
      <w:r w:rsidR="00E3285B">
        <w:rPr>
          <w:rFonts w:asciiTheme="minorHAnsi" w:hAnsiTheme="minorHAnsi" w:cstheme="minorHAnsi"/>
          <w:sz w:val="24"/>
          <w:szCs w:val="24"/>
        </w:rPr>
        <w:t xml:space="preserve">serious </w:t>
      </w:r>
      <w:r>
        <w:rPr>
          <w:rFonts w:asciiTheme="minorHAnsi" w:hAnsiTheme="minorHAnsi" w:cstheme="minorHAnsi"/>
          <w:sz w:val="24"/>
          <w:szCs w:val="24"/>
        </w:rPr>
        <w:t xml:space="preserve">data breaches must be reported to the Information Commissioners Office </w:t>
      </w:r>
      <w:r w:rsidR="00E3285B">
        <w:rPr>
          <w:rFonts w:asciiTheme="minorHAnsi" w:hAnsiTheme="minorHAnsi" w:cstheme="minorHAnsi"/>
          <w:sz w:val="24"/>
          <w:szCs w:val="24"/>
        </w:rPr>
        <w:t>within 72 hours</w:t>
      </w:r>
    </w:p>
    <w:p w14:paraId="730F970E" w14:textId="028DDFEE" w:rsidR="00BA64E9" w:rsidRPr="00104BBA" w:rsidRDefault="00BA64E9" w:rsidP="00104BBA">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 xml:space="preserve">Fines for accessing patient information </w:t>
      </w:r>
      <w:r w:rsidR="001D0521">
        <w:rPr>
          <w:rFonts w:asciiTheme="minorHAnsi" w:hAnsiTheme="minorHAnsi" w:cstheme="minorHAnsi"/>
          <w:sz w:val="24"/>
          <w:szCs w:val="24"/>
        </w:rPr>
        <w:t xml:space="preserve">have been removed </w:t>
      </w:r>
    </w:p>
    <w:p w14:paraId="077F42D4" w14:textId="77777777" w:rsidR="004526C9" w:rsidRDefault="004526C9" w:rsidP="00765767">
      <w:pPr>
        <w:ind w:left="851" w:hanging="425"/>
      </w:pPr>
    </w:p>
    <w:sectPr w:rsidR="004526C9" w:rsidSect="003829F7">
      <w:footerReference w:type="default" r:id="rId13"/>
      <w:pgSz w:w="16838" w:h="11906" w:orient="landscape" w:code="9"/>
      <w:pgMar w:top="567" w:right="851" w:bottom="567"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BD146" w14:textId="77777777" w:rsidR="00115DC8" w:rsidRDefault="00115DC8" w:rsidP="002E27AA">
      <w:pPr>
        <w:spacing w:after="0" w:line="240" w:lineRule="auto"/>
      </w:pPr>
      <w:r>
        <w:separator/>
      </w:r>
    </w:p>
  </w:endnote>
  <w:endnote w:type="continuationSeparator" w:id="0">
    <w:p w14:paraId="12F3D053" w14:textId="77777777" w:rsidR="00115DC8" w:rsidRDefault="00115DC8" w:rsidP="002E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550529"/>
      <w:docPartObj>
        <w:docPartGallery w:val="Page Numbers (Bottom of Page)"/>
        <w:docPartUnique/>
      </w:docPartObj>
    </w:sdtPr>
    <w:sdtEndPr/>
    <w:sdtContent>
      <w:p w14:paraId="179BC0D7" w14:textId="77777777" w:rsidR="008D2FAB" w:rsidRDefault="008D2FAB" w:rsidP="00FE7AC9">
        <w:pPr>
          <w:pStyle w:val="Footer"/>
          <w:rPr>
            <w:szCs w:val="20"/>
          </w:rPr>
        </w:pPr>
        <w:r>
          <w:rPr>
            <w:sz w:val="16"/>
            <w:szCs w:val="16"/>
          </w:rPr>
          <w:tab/>
          <w:t xml:space="preserve">                                                                                                                                                              </w:t>
        </w:r>
      </w:p>
      <w:p w14:paraId="4D41C4D5" w14:textId="77777777" w:rsidR="008D2FAB" w:rsidRPr="004B3A8B" w:rsidRDefault="008D2FAB" w:rsidP="004B3A8B">
        <w:pPr>
          <w:pStyle w:val="Footer"/>
          <w:jc w:val="center"/>
          <w:rPr>
            <w:sz w:val="16"/>
            <w:szCs w:val="16"/>
          </w:rPr>
        </w:pPr>
      </w:p>
      <w:p w14:paraId="6F28F937" w14:textId="77777777" w:rsidR="008D2FAB" w:rsidRPr="004B3A8B" w:rsidRDefault="00115DC8" w:rsidP="004B3A8B">
        <w:pPr>
          <w:pStyle w:val="Footer"/>
          <w:jc w:val="right"/>
          <w:rPr>
            <w:sz w:val="16"/>
            <w:szCs w:val="16"/>
          </w:rPr>
        </w:pPr>
      </w:p>
    </w:sdtContent>
  </w:sdt>
  <w:p w14:paraId="11EDAB05" w14:textId="77777777" w:rsidR="008D2FAB" w:rsidRDefault="008D2FAB" w:rsidP="004B3A8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6CFE2" w14:textId="77777777" w:rsidR="00115DC8" w:rsidRDefault="00115DC8" w:rsidP="002E27AA">
      <w:pPr>
        <w:spacing w:after="0" w:line="240" w:lineRule="auto"/>
      </w:pPr>
      <w:r>
        <w:separator/>
      </w:r>
    </w:p>
  </w:footnote>
  <w:footnote w:type="continuationSeparator" w:id="0">
    <w:p w14:paraId="6A2DF436" w14:textId="77777777" w:rsidR="00115DC8" w:rsidRDefault="00115DC8" w:rsidP="002E2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0917"/>
    <w:multiLevelType w:val="hybridMultilevel"/>
    <w:tmpl w:val="C53E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B53BFA"/>
    <w:multiLevelType w:val="hybridMultilevel"/>
    <w:tmpl w:val="D670FD3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F05F32"/>
    <w:multiLevelType w:val="hybridMultilevel"/>
    <w:tmpl w:val="EFE017C0"/>
    <w:lvl w:ilvl="0" w:tplc="2E888D22">
      <w:numFmt w:val="bullet"/>
      <w:lvlText w:val=""/>
      <w:lvlJc w:val="left"/>
      <w:pPr>
        <w:ind w:left="644" w:hanging="360"/>
      </w:pPr>
      <w:rPr>
        <w:rFonts w:ascii="Wingdings" w:eastAsiaTheme="minorHAnsi" w:hAnsi="Wingdings"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4AF60613"/>
    <w:multiLevelType w:val="hybridMultilevel"/>
    <w:tmpl w:val="5E066C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z Griffiths">
    <w15:presenceInfo w15:providerId="None" w15:userId="Liz Griffit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79"/>
    <w:rsid w:val="00005CB2"/>
    <w:rsid w:val="00014C2A"/>
    <w:rsid w:val="00016AD6"/>
    <w:rsid w:val="0004725B"/>
    <w:rsid w:val="000974AD"/>
    <w:rsid w:val="00104BBA"/>
    <w:rsid w:val="00115DC8"/>
    <w:rsid w:val="001A06A9"/>
    <w:rsid w:val="001D0521"/>
    <w:rsid w:val="00222DCF"/>
    <w:rsid w:val="00240C2B"/>
    <w:rsid w:val="00297276"/>
    <w:rsid w:val="002A3DE8"/>
    <w:rsid w:val="002C5890"/>
    <w:rsid w:val="002D1A86"/>
    <w:rsid w:val="002E27AA"/>
    <w:rsid w:val="00301B79"/>
    <w:rsid w:val="00345C90"/>
    <w:rsid w:val="00354B80"/>
    <w:rsid w:val="003829F7"/>
    <w:rsid w:val="003843A9"/>
    <w:rsid w:val="003906C2"/>
    <w:rsid w:val="003F70D3"/>
    <w:rsid w:val="004526C9"/>
    <w:rsid w:val="00483089"/>
    <w:rsid w:val="004A31A6"/>
    <w:rsid w:val="004B3A8B"/>
    <w:rsid w:val="00562659"/>
    <w:rsid w:val="005E72B6"/>
    <w:rsid w:val="00627C00"/>
    <w:rsid w:val="00696BB5"/>
    <w:rsid w:val="006D7FD7"/>
    <w:rsid w:val="006E4DFD"/>
    <w:rsid w:val="007110CC"/>
    <w:rsid w:val="00741E5B"/>
    <w:rsid w:val="00744731"/>
    <w:rsid w:val="00765767"/>
    <w:rsid w:val="008315F2"/>
    <w:rsid w:val="00834093"/>
    <w:rsid w:val="008B25B3"/>
    <w:rsid w:val="008D2FAB"/>
    <w:rsid w:val="00976C34"/>
    <w:rsid w:val="00A37EF1"/>
    <w:rsid w:val="00A62BDB"/>
    <w:rsid w:val="00AD285E"/>
    <w:rsid w:val="00B20782"/>
    <w:rsid w:val="00BA64E9"/>
    <w:rsid w:val="00BF43EC"/>
    <w:rsid w:val="00BF6E92"/>
    <w:rsid w:val="00CE5CFE"/>
    <w:rsid w:val="00CF5242"/>
    <w:rsid w:val="00DC6DEF"/>
    <w:rsid w:val="00E3285B"/>
    <w:rsid w:val="00E40532"/>
    <w:rsid w:val="00E708F4"/>
    <w:rsid w:val="00E80594"/>
    <w:rsid w:val="00E94AA4"/>
    <w:rsid w:val="00F11680"/>
    <w:rsid w:val="00FE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8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2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27AA"/>
  </w:style>
  <w:style w:type="paragraph" w:styleId="Footer">
    <w:name w:val="footer"/>
    <w:basedOn w:val="Normal"/>
    <w:link w:val="FooterChar"/>
    <w:uiPriority w:val="99"/>
    <w:unhideWhenUsed/>
    <w:rsid w:val="002E2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AA"/>
  </w:style>
  <w:style w:type="paragraph" w:styleId="ListParagraph">
    <w:name w:val="List Paragraph"/>
    <w:basedOn w:val="Normal"/>
    <w:uiPriority w:val="34"/>
    <w:qFormat/>
    <w:rsid w:val="005E72B6"/>
    <w:pPr>
      <w:ind w:left="720"/>
      <w:contextualSpacing/>
    </w:pPr>
  </w:style>
  <w:style w:type="character" w:styleId="Hyperlink">
    <w:name w:val="Hyperlink"/>
    <w:basedOn w:val="DefaultParagraphFont"/>
    <w:uiPriority w:val="99"/>
    <w:unhideWhenUsed/>
    <w:rsid w:val="00DC6DEF"/>
    <w:rPr>
      <w:color w:val="0000FF" w:themeColor="hyperlink"/>
      <w:u w:val="single"/>
    </w:rPr>
  </w:style>
  <w:style w:type="paragraph" w:styleId="BalloonText">
    <w:name w:val="Balloon Text"/>
    <w:basedOn w:val="Normal"/>
    <w:link w:val="BalloonTextChar"/>
    <w:uiPriority w:val="99"/>
    <w:semiHidden/>
    <w:unhideWhenUsed/>
    <w:rsid w:val="0038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2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27AA"/>
  </w:style>
  <w:style w:type="paragraph" w:styleId="Footer">
    <w:name w:val="footer"/>
    <w:basedOn w:val="Normal"/>
    <w:link w:val="FooterChar"/>
    <w:uiPriority w:val="99"/>
    <w:unhideWhenUsed/>
    <w:rsid w:val="002E2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AA"/>
  </w:style>
  <w:style w:type="paragraph" w:styleId="ListParagraph">
    <w:name w:val="List Paragraph"/>
    <w:basedOn w:val="Normal"/>
    <w:uiPriority w:val="34"/>
    <w:qFormat/>
    <w:rsid w:val="005E72B6"/>
    <w:pPr>
      <w:ind w:left="720"/>
      <w:contextualSpacing/>
    </w:pPr>
  </w:style>
  <w:style w:type="character" w:styleId="Hyperlink">
    <w:name w:val="Hyperlink"/>
    <w:basedOn w:val="DefaultParagraphFont"/>
    <w:uiPriority w:val="99"/>
    <w:unhideWhenUsed/>
    <w:rsid w:val="00DC6DEF"/>
    <w:rPr>
      <w:color w:val="0000FF" w:themeColor="hyperlink"/>
      <w:u w:val="single"/>
    </w:rPr>
  </w:style>
  <w:style w:type="paragraph" w:styleId="BalloonText">
    <w:name w:val="Balloon Text"/>
    <w:basedOn w:val="Normal"/>
    <w:link w:val="BalloonTextChar"/>
    <w:uiPriority w:val="99"/>
    <w:semiHidden/>
    <w:unhideWhenUsed/>
    <w:rsid w:val="0038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hareyourexperience@springhillmc.nhs.uk" TargetMode="External"/><Relationship Id="rId4" Type="http://schemas.microsoft.com/office/2007/relationships/stylesWithEffects" Target="stylesWithEffects.xml"/><Relationship Id="rId9" Type="http://schemas.openxmlformats.org/officeDocument/2006/relationships/hyperlink" Target="https://www.springhillmedicalcentre.co.uk/pages/Privacy---Website-Stat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017C5-8882-4188-9066-50D3FEB3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ccorner</dc:creator>
  <cp:lastModifiedBy>chrissy jones</cp:lastModifiedBy>
  <cp:revision>3</cp:revision>
  <cp:lastPrinted>2018-05-01T14:38:00Z</cp:lastPrinted>
  <dcterms:created xsi:type="dcterms:W3CDTF">2018-05-04T08:55:00Z</dcterms:created>
  <dcterms:modified xsi:type="dcterms:W3CDTF">2018-05-04T08:57:00Z</dcterms:modified>
</cp:coreProperties>
</file>